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DD4E74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Назначить </w:t>
      </w:r>
      <w:r w:rsidRPr="00DD4E74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Юникон</w:t>
      </w:r>
      <w:r w:rsidRPr="00DD4E74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 АО (юридический адрес: 117587, г. Москва, Варшавское шоссе, д.125, строение 1, секция 11, 3</w:t>
      </w:r>
      <w:r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DD4E74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эт</w:t>
      </w:r>
      <w:r w:rsidRPr="00DD4E74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., пом. </w:t>
      </w:r>
      <w:r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I</w:t>
      </w:r>
      <w:r w:rsidRPr="00DD4E74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, ком.50; ИНН 7716021332, ОГРН 1037739271701, свидетельство о членстве в СРО аудиторов Ассоциация «Содружество» ОРНЗ 12006020340) в качестве аудиторской организации, осуществляющей аудит финансовой (бухгалтерской) отчетности Общества по российским стандартам бухгалтерского учета за 2025 год, консолидированной финансовой отчетности Группы ОГК-2 по международным стандартам финансовой отчетности за 2025 год, обзорной проверки промежуточной консолидированной финансовой отчетности Группы ОГК-2 по международным стандартам  финансовой отчетности за 1 полугодие 2025 года.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7EDE8F0A-8BAA-4404-87E0-27D1D21CF8BB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AAA6EC13-CB37-49C2-B55A-737E75024ACD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00">
    <w:name w:val="Normal_1_0_0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